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118"/>
        <w:gridCol w:w="2429"/>
        <w:gridCol w:w="3953"/>
      </w:tblGrid>
      <w:tr w:rsidR="001D6896" w:rsidRPr="001D6896" w:rsidTr="004F3E04">
        <w:trPr>
          <w:cantSplit/>
          <w:trHeight w:val="57"/>
        </w:trPr>
        <w:tc>
          <w:tcPr>
            <w:tcW w:w="155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6896" w:rsidRPr="001D6896" w:rsidRDefault="001D6896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Обозначение схемы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6896" w:rsidRPr="001D6896" w:rsidRDefault="001D6896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Содержание схемы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6896" w:rsidRPr="001D6896" w:rsidRDefault="001D6896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Исполнители</w:t>
            </w:r>
          </w:p>
        </w:tc>
        <w:tc>
          <w:tcPr>
            <w:tcW w:w="395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6896" w:rsidRPr="001D6896" w:rsidRDefault="001D6896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Область применения</w:t>
            </w: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1с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роведение исследований, испытаний и измерений (далее - испытания) образца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А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ккредито</w:t>
            </w:r>
            <w:bookmarkStart w:id="0" w:name="_GoBack"/>
            <w:bookmarkEnd w:id="0"/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ванная испытательная лаборатория (центр)</w:t>
            </w:r>
          </w:p>
        </w:tc>
        <w:tc>
          <w:tcPr>
            <w:tcW w:w="395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592E0B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рименяют при ограниченном, заранее оговоренном объеме реализации продукции, которая будет поставляться (реализовываться) в</w:t>
            </w:r>
            <w:r w:rsidR="00BE0A0E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течение короткого промежутка времени отдельными партиями по мере их серийного производства (для продукции, ввозимой на единую таможенную территорию Таможенного союза - при краткосрочных контрактах, для продукции, производимой на единой таможенной территории Таможенного союза - при ограниченном объеме выпуска). </w:t>
            </w:r>
          </w:p>
          <w:p w:rsidR="001D5F60" w:rsidRPr="00592E0B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Срок действия сертификата соответствия составляет 1 год</w:t>
            </w: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2819AA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Выдача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заявителю сертификата соответствия на изготавливаемую в течение ограниченного времени заранее определенную партию продукции, в случае положительного результата испытаний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рган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751488" w:rsidRPr="00592E0B" w:rsidTr="004F3E04">
        <w:trPr>
          <w:cantSplit/>
          <w:trHeight w:val="57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488" w:rsidRPr="001D6896" w:rsidRDefault="00751488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2с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488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</w:t>
            </w: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роведение испытаний типового образца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488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А</w:t>
            </w: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ккредитованная испытательная лаборатория (центр)</w:t>
            </w:r>
          </w:p>
        </w:tc>
        <w:tc>
          <w:tcPr>
            <w:tcW w:w="395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0A3" w:rsidRPr="00592E0B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Применяют</w:t>
            </w: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для серийно выпускаемой продукции на основе проверки состояния производства</w:t>
            </w: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 испытаний типового образца продукции в аккредитованной</w:t>
            </w: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испытательной лаборатории (центре). </w:t>
            </w:r>
          </w:p>
          <w:p w:rsidR="00DE70A3" w:rsidRPr="00592E0B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751488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Сертификат соответствия выдается на 1 год</w:t>
            </w: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Проведение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проверки состояния производства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Выдача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заявителю сертификата соответствия на всю серийно выпускаемую продукцию в случае положительных результатов испытаний и проверки состояния производства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3с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Проведение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испытаний типового образца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Аккредитованная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испытательная лаборатория (центр)</w:t>
            </w:r>
          </w:p>
        </w:tc>
        <w:tc>
          <w:tcPr>
            <w:tcW w:w="395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0A3" w:rsidRPr="00592E0B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Применяют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для серийно выпускаемой продукции. </w:t>
            </w:r>
          </w:p>
          <w:p w:rsidR="00DE70A3" w:rsidRPr="00592E0B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Сертификат соответствия выдается</w:t>
            </w:r>
            <w:r w:rsidR="00DE70A3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на срок, не превышающий 3 лет</w:t>
            </w: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Выдача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заявителю сертификата соответствия на серийно выпускаемую продукцию в случае положительных результатов испытаний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Осуществление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инспекционного контроля с периодичностью не более 1 раза в год путем испытаний образцов продукции в аккредитованной испытательной лаборатории (центре)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Приостановление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или прекращение действия сертификата соответствия в случае отрицательного результата инспекционного контроля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4с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Проведение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испытаний типового образца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Аккредитованная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испытательная лаборатория (центр)</w:t>
            </w:r>
          </w:p>
        </w:tc>
        <w:tc>
          <w:tcPr>
            <w:tcW w:w="395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6F1E" w:rsidRPr="00592E0B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Применяют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для серийно выпускаемой продукции. </w:t>
            </w:r>
          </w:p>
          <w:p w:rsidR="00AB6F1E" w:rsidRPr="00592E0B" w:rsidRDefault="00AB6F1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Сертификат соответствия выдается</w:t>
            </w: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на срок, не превышающий 5 лет</w:t>
            </w: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Проведение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проверки состояния производства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Выдача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заявителю сертификата соответствия в случае положительных результатов испытаний и проверки состояния производства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Осуществление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инспекционного контроля с периодичностью не более 1 раза в год путем испытаний образцов продукции в аккредитованной испытательной лаборатории (центре)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Приостановление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или прекращение действия сертификата соответствия в случае отрицательного результата инспекционного контроля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5с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Проведение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испытаний типового образца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Аккредитованная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испытательная лаборатория</w:t>
            </w:r>
            <w:r w:rsidR="001D5F60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(центр)</w:t>
            </w:r>
          </w:p>
        </w:tc>
        <w:tc>
          <w:tcPr>
            <w:tcW w:w="395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592E0B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Применяют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для серийно</w:t>
            </w:r>
            <w:r w:rsidR="00BE0A0E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выпускаемой продукции</w:t>
            </w:r>
            <w:r w:rsidR="00BE0A0E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в следующих случаях:</w:t>
            </w:r>
            <w:r w:rsidR="00BE0A0E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</w:p>
          <w:p w:rsidR="001D5F60" w:rsidRPr="00592E0B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BE0A0E" w:rsidRPr="00592E0B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реальный объем</w:t>
            </w:r>
            <w:r w:rsidR="001D5F60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выборки образцов продукции недостаточен для объективной оценки выпускаемой продукции при проведении испытаний;</w:t>
            </w:r>
          </w:p>
          <w:p w:rsidR="001D5F60" w:rsidRPr="00592E0B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BE0A0E" w:rsidRPr="00592E0B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технологические процессы производства продукции чувствительны к внешним факторам;</w:t>
            </w:r>
          </w:p>
          <w:p w:rsidR="001D5F60" w:rsidRPr="00592E0B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BE0A0E" w:rsidRPr="00592E0B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установлены повышенные требования к стабильности характеристик продукции;</w:t>
            </w:r>
          </w:p>
          <w:p w:rsidR="001D5F60" w:rsidRPr="00592E0B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BE0A0E" w:rsidRPr="00592E0B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частая смена модификаций продукции;</w:t>
            </w:r>
          </w:p>
          <w:p w:rsidR="00BE0A0E" w:rsidRPr="00592E0B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испытания могут быть проведены только после монтажа продукции у потребителя.</w:t>
            </w:r>
          </w:p>
          <w:p w:rsidR="00751488" w:rsidRPr="00592E0B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Сертификат соответствия выдается</w:t>
            </w:r>
            <w:r w:rsidR="009625AA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на срок, не превышающий 5 лет</w:t>
            </w: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Проведение</w:t>
            </w:r>
            <w:r w:rsidR="00BE0A0E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сертификации системы менеджмента качества или производства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1D5F60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1D5F60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Выдача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заявителю сертификата соответствия в случае положительных результатов испытаний</w:t>
            </w:r>
            <w:r w:rsidR="001D5F60"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 сертификации системы менеджмента качества или производства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Осуществление 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инспекционного контроля с периодичностью не более 1 раза в год путем испытаний образцов продукции в аккредитованной испытательной лаборатории (центре)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751488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BE0A0E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Приостановление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или прекращение действия сертификата соответствия в случае отрицательного результата инспекционного контроля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BE0A0E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0E" w:rsidRPr="001D6896" w:rsidRDefault="00BE0A0E" w:rsidP="009625AA">
            <w:pPr>
              <w:spacing w:after="0" w:line="240" w:lineRule="auto"/>
              <w:jc w:val="both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1D5F60" w:rsidRPr="00592E0B" w:rsidTr="004F3E04">
        <w:trPr>
          <w:cantSplit/>
          <w:trHeight w:val="57"/>
        </w:trPr>
        <w:tc>
          <w:tcPr>
            <w:tcW w:w="1555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1D5F60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6с*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Проведение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испытаний образца (образцов) продукции, отобранного из представленной на сертификацию партии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Аккредитованная 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испытательная лаборатория (центр)</w:t>
            </w:r>
          </w:p>
        </w:tc>
        <w:tc>
          <w:tcPr>
            <w:tcW w:w="395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0A3" w:rsidRPr="00592E0B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Применяют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для партии продукции. </w:t>
            </w:r>
          </w:p>
          <w:p w:rsidR="00DE70A3" w:rsidRPr="00592E0B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1D5F60" w:rsidRPr="001D6896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Действие сертификата соответствия распространяется на заявленную партию продукции.</w:t>
            </w:r>
          </w:p>
        </w:tc>
      </w:tr>
      <w:tr w:rsidR="001D5F60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1D5F60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Выдача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заявителю сертификата соответствия на представленную на сертификацию партию продукции в случае положительного результата испытаний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1D5F60" w:rsidP="009625AA">
            <w:pPr>
              <w:spacing w:after="0" w:line="240" w:lineRule="auto"/>
              <w:jc w:val="both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  <w:tr w:rsidR="001D5F60" w:rsidRPr="00592E0B" w:rsidTr="004F3E04">
        <w:trPr>
          <w:cantSplit/>
          <w:trHeight w:val="57"/>
        </w:trPr>
        <w:tc>
          <w:tcPr>
            <w:tcW w:w="1555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1D5F60" w:rsidP="009625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7с*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Проведение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испытаний каждой единицы продукции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Аккредитованная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испытательная лаборатория (центр)</w:t>
            </w:r>
          </w:p>
        </w:tc>
        <w:tc>
          <w:tcPr>
            <w:tcW w:w="395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592E0B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Рекомендуется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применять в случае разового характера производства или реализации соответствующей продукции (единичные изделия).</w:t>
            </w:r>
          </w:p>
          <w:p w:rsidR="00DE70A3" w:rsidRPr="00592E0B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  <w:p w:rsidR="001D5F60" w:rsidRPr="001D6896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>Действие сертификата соответствия распространяется на заявленное количество продукции.</w:t>
            </w:r>
          </w:p>
        </w:tc>
      </w:tr>
      <w:tr w:rsidR="001D5F60" w:rsidRPr="00592E0B" w:rsidTr="004F3E04">
        <w:trPr>
          <w:cantSplit/>
          <w:trHeight w:val="57"/>
        </w:trPr>
        <w:tc>
          <w:tcPr>
            <w:tcW w:w="1555" w:type="dxa"/>
            <w:tcBorders>
              <w:top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1D5F60" w:rsidP="009625AA">
            <w:pPr>
              <w:spacing w:after="0" w:line="240" w:lineRule="auto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Выдача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заявителю сертификата соответствия на единицу продукции в случае положительного результата испытаний</w:t>
            </w:r>
          </w:p>
        </w:tc>
        <w:tc>
          <w:tcPr>
            <w:tcW w:w="24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DE70A3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  <w:r w:rsidRPr="00592E0B">
              <w:rPr>
                <w:rFonts w:eastAsia="Times New Roman" w:cs="Times New Roman"/>
                <w:color w:val="2D2D2D"/>
                <w:sz w:val="20"/>
                <w:szCs w:val="20"/>
              </w:rPr>
              <w:t>Орган</w:t>
            </w:r>
            <w:r w:rsidR="001D5F60" w:rsidRPr="001D6896">
              <w:rPr>
                <w:rFonts w:eastAsia="Times New Roman" w:cs="Times New Roman"/>
                <w:color w:val="2D2D2D"/>
                <w:sz w:val="20"/>
                <w:szCs w:val="20"/>
              </w:rPr>
              <w:t xml:space="preserve"> по сертификации</w:t>
            </w:r>
          </w:p>
        </w:tc>
        <w:tc>
          <w:tcPr>
            <w:tcW w:w="395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F60" w:rsidRPr="001D6896" w:rsidRDefault="001D5F60" w:rsidP="009625A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</w:rPr>
            </w:pPr>
          </w:p>
        </w:tc>
      </w:tr>
    </w:tbl>
    <w:p w:rsidR="00584FBA" w:rsidRDefault="00584FBA"/>
    <w:sectPr w:rsidR="00584FBA" w:rsidSect="001D68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96"/>
    <w:rsid w:val="001D5F60"/>
    <w:rsid w:val="001D6896"/>
    <w:rsid w:val="002819AA"/>
    <w:rsid w:val="004F3E04"/>
    <w:rsid w:val="00584FBA"/>
    <w:rsid w:val="00592E0B"/>
    <w:rsid w:val="00751488"/>
    <w:rsid w:val="009625AA"/>
    <w:rsid w:val="00AB6F1E"/>
    <w:rsid w:val="00BE0A0E"/>
    <w:rsid w:val="00D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CBC6"/>
  <w15:chartTrackingRefBased/>
  <w15:docId w15:val="{5CC6DF6D-4CA8-4081-8E5F-03C2991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D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2020-12-29T10:43:00Z</dcterms:created>
  <dcterms:modified xsi:type="dcterms:W3CDTF">2020-12-29T11:23:00Z</dcterms:modified>
</cp:coreProperties>
</file>