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0D" w:rsidRPr="0046535F" w:rsidRDefault="00A12D0D" w:rsidP="00A12D0D">
      <w:pPr>
        <w:ind w:firstLine="0"/>
        <w:jc w:val="center"/>
        <w:rPr>
          <w:rFonts w:eastAsia="Times New Roman"/>
          <w:b/>
          <w:lang w:eastAsia="ru-RU" w:bidi="ar-SA"/>
        </w:rPr>
      </w:pPr>
      <w:r w:rsidRPr="0046535F">
        <w:rPr>
          <w:rFonts w:eastAsia="Times New Roman"/>
          <w:b/>
          <w:lang w:eastAsia="ru-RU" w:bidi="ar-SA"/>
        </w:rPr>
        <w:t>Стоимость работ по сертификации продукции</w:t>
      </w:r>
    </w:p>
    <w:p w:rsidR="00A12D0D" w:rsidRPr="0046535F" w:rsidRDefault="00A12D0D" w:rsidP="00A12D0D">
      <w:pPr>
        <w:ind w:firstLine="0"/>
        <w:jc w:val="center"/>
        <w:rPr>
          <w:rFonts w:eastAsia="Times New Roman"/>
          <w:b/>
          <w:lang w:eastAsia="ru-RU" w:bidi="ar-SA"/>
        </w:rPr>
      </w:pPr>
      <w:r w:rsidRPr="0046535F">
        <w:rPr>
          <w:rFonts w:eastAsia="Times New Roman"/>
          <w:b/>
          <w:lang w:eastAsia="ru-RU" w:bidi="ar-SA"/>
        </w:rPr>
        <w:t>(ориентировочная)</w:t>
      </w:r>
    </w:p>
    <w:p w:rsidR="00A12D0D" w:rsidRDefault="00A12D0D" w:rsidP="00A12D0D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4178"/>
        <w:gridCol w:w="1931"/>
        <w:gridCol w:w="1487"/>
        <w:gridCol w:w="1588"/>
      </w:tblGrid>
      <w:tr w:rsidR="00A12D0D" w:rsidRPr="00324ABE" w:rsidTr="00E06682">
        <w:trPr>
          <w:trHeight w:val="96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Норма времени человек час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Стоимость, рублей час</w:t>
            </w: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Сумма, рублей без НДС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9375" w:type="dxa"/>
            <w:gridSpan w:val="5"/>
            <w:shd w:val="clear" w:color="auto" w:fill="EAF1DD" w:themeFill="accent3" w:themeFillTint="33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Выполнение процедур по сертификации продукции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Прием и регистрация заявки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0,15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2 100,00</w:t>
            </w: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315,00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Анализ представленных доказательных материалов (документов)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1,1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2 310,00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Принятие решения по заявке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0,1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210,00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Выбор схемы сертификации и нормативных документов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0,15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315,00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Определение организаций и соисполнителей работ (ИЛ)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0,15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315,00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Анализ состояния производства и экспертная оценка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7,7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16 170,00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Отбор и идентификация образцов для их испытания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1,1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2 310,00</w:t>
            </w:r>
          </w:p>
        </w:tc>
      </w:tr>
      <w:tr w:rsidR="00A12D0D" w:rsidRPr="00324ABE" w:rsidTr="00E06682">
        <w:trPr>
          <w:trHeight w:val="36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Оформление направления и акта передачи образцов в испытательную лабораторию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1,1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2 310,00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Анализ протоколов испытания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0,5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1 050,00</w:t>
            </w:r>
          </w:p>
        </w:tc>
      </w:tr>
      <w:tr w:rsidR="00A12D0D" w:rsidRPr="00324ABE" w:rsidTr="00E06682">
        <w:trPr>
          <w:trHeight w:val="36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Подготовка решения о возможности выдачи сертификата соответствия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0,5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1 050,00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Оформление сертификата соответствия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0,2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420,00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Занесение в журнал сертификата соответствия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0,15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315,00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9375" w:type="dxa"/>
            <w:gridSpan w:val="5"/>
            <w:shd w:val="clear" w:color="auto" w:fill="EAF1DD" w:themeFill="accent3" w:themeFillTint="33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Выполнение процедур по регистрации декларации о соответствии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Прием и регистрация заявки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0,15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2 100,00</w:t>
            </w: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315,00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Регистрация декларация о соответствии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1,85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3 885,00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9375" w:type="dxa"/>
            <w:gridSpan w:val="5"/>
            <w:shd w:val="clear" w:color="auto" w:fill="EAF1DD" w:themeFill="accent3" w:themeFillTint="33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Инспекционный контроль</w:t>
            </w:r>
          </w:p>
        </w:tc>
      </w:tr>
      <w:tr w:rsidR="00A12D0D" w:rsidRPr="00324ABE" w:rsidTr="00E06682">
        <w:trPr>
          <w:trHeight w:val="36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Подписание договора об проведении ИК, и выставлении счета за проведение ИК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0,5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2 100,00</w:t>
            </w: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1 050,00</w:t>
            </w:r>
          </w:p>
        </w:tc>
      </w:tr>
      <w:tr w:rsidR="00A12D0D" w:rsidRPr="00324ABE" w:rsidTr="00E06682">
        <w:trPr>
          <w:trHeight w:val="36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Анализ состояния производства и экспертная оценка (если это было предусмотрено при сертификации)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7,7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16 170,00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Анализ представленных доказательных материалов (документов)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1,1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2 310,00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 xml:space="preserve">Отбор и идентификация образцов для </w:t>
            </w: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lastRenderedPageBreak/>
              <w:t>их испытания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lastRenderedPageBreak/>
              <w:t>1,1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2 310,00</w:t>
            </w:r>
          </w:p>
        </w:tc>
      </w:tr>
      <w:tr w:rsidR="00A12D0D" w:rsidRPr="00324ABE" w:rsidTr="00E06682">
        <w:trPr>
          <w:trHeight w:val="36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lastRenderedPageBreak/>
              <w:t>5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Оформление направления и акта передачи образцов в испытательную лабораторию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1,1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2 310,00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Анализ протоколов испытания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0,5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1 050,00</w:t>
            </w:r>
          </w:p>
        </w:tc>
      </w:tr>
      <w:tr w:rsidR="00A12D0D" w:rsidRPr="00324ABE" w:rsidTr="00E06682">
        <w:trPr>
          <w:trHeight w:val="240"/>
          <w:tblCellSpacing w:w="0" w:type="dxa"/>
        </w:trPr>
        <w:tc>
          <w:tcPr>
            <w:tcW w:w="458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4056" w:type="dxa"/>
            <w:vAlign w:val="center"/>
            <w:hideMark/>
          </w:tcPr>
          <w:p w:rsidR="00A12D0D" w:rsidRPr="00324ABE" w:rsidRDefault="00A12D0D" w:rsidP="00E06682">
            <w:pPr>
              <w:ind w:left="95"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Решение об прохождении ИК</w:t>
            </w:r>
          </w:p>
        </w:tc>
        <w:tc>
          <w:tcPr>
            <w:tcW w:w="1875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0,5</w:t>
            </w:r>
          </w:p>
        </w:tc>
        <w:tc>
          <w:tcPr>
            <w:tcW w:w="1444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42" w:type="dxa"/>
            <w:vAlign w:val="center"/>
            <w:hideMark/>
          </w:tcPr>
          <w:p w:rsidR="00A12D0D" w:rsidRPr="00324ABE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324ABE">
              <w:rPr>
                <w:rFonts w:eastAsia="Times New Roman"/>
                <w:sz w:val="24"/>
                <w:szCs w:val="24"/>
                <w:lang w:eastAsia="ru-RU" w:bidi="ar-SA"/>
              </w:rPr>
              <w:t>1 050,00</w:t>
            </w:r>
          </w:p>
        </w:tc>
      </w:tr>
    </w:tbl>
    <w:p w:rsidR="00A12D0D" w:rsidRDefault="00A12D0D" w:rsidP="00A12D0D">
      <w:pPr>
        <w:rPr>
          <w:rFonts w:eastAsia="Times New Roman"/>
          <w:sz w:val="24"/>
          <w:szCs w:val="24"/>
          <w:lang w:eastAsia="ru-RU" w:bidi="ar-SA"/>
        </w:rPr>
      </w:pPr>
    </w:p>
    <w:p w:rsidR="00A12D0D" w:rsidRDefault="00A12D0D" w:rsidP="00A12D0D">
      <w:pPr>
        <w:rPr>
          <w:rFonts w:eastAsia="Times New Roman"/>
          <w:sz w:val="24"/>
          <w:szCs w:val="24"/>
          <w:lang w:eastAsia="ru-RU" w:bidi="ar-SA"/>
        </w:rPr>
      </w:pPr>
    </w:p>
    <w:p w:rsidR="00A12D0D" w:rsidRDefault="00A12D0D" w:rsidP="00A12D0D">
      <w:pPr>
        <w:rPr>
          <w:rFonts w:eastAsia="Times New Roman"/>
          <w:sz w:val="24"/>
          <w:szCs w:val="24"/>
          <w:lang w:eastAsia="ru-RU" w:bidi="ar-SA"/>
        </w:rPr>
      </w:pPr>
    </w:p>
    <w:p w:rsidR="00A12D0D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324ABE">
        <w:rPr>
          <w:rFonts w:eastAsia="Times New Roman"/>
          <w:sz w:val="24"/>
          <w:szCs w:val="24"/>
          <w:lang w:eastAsia="ru-RU" w:bidi="ar-SA"/>
        </w:rPr>
        <w:t>ПРИМЕЧАНИЕ.</w:t>
      </w:r>
    </w:p>
    <w:p w:rsidR="00A12D0D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324ABE">
        <w:rPr>
          <w:rFonts w:eastAsia="Times New Roman"/>
          <w:sz w:val="24"/>
          <w:szCs w:val="24"/>
          <w:lang w:eastAsia="ru-RU" w:bidi="ar-SA"/>
        </w:rPr>
        <w:t>1. Стоимость услуг по сертификации указана без учета стоимости проведения испытаний продукции и выдачи протокола испытаний.</w:t>
      </w:r>
    </w:p>
    <w:p w:rsidR="00A12D0D" w:rsidRDefault="00A12D0D" w:rsidP="00A12D0D">
      <w:pPr>
        <w:pBdr>
          <w:bottom w:val="single" w:sz="4" w:space="1" w:color="auto"/>
        </w:pBdr>
        <w:rPr>
          <w:rFonts w:eastAsia="Times New Roman"/>
          <w:sz w:val="24"/>
          <w:szCs w:val="24"/>
          <w:lang w:eastAsia="ru-RU" w:bidi="ar-SA"/>
        </w:rPr>
      </w:pPr>
      <w:r w:rsidRPr="00324ABE">
        <w:rPr>
          <w:rFonts w:eastAsia="Times New Roman"/>
          <w:sz w:val="24"/>
          <w:szCs w:val="24"/>
          <w:lang w:eastAsia="ru-RU" w:bidi="ar-SA"/>
        </w:rPr>
        <w:t xml:space="preserve">2. В стоимость услуг по сертификации не включены затраты на оплату проезда эксперта до места проведения </w:t>
      </w:r>
      <w:r>
        <w:rPr>
          <w:rFonts w:eastAsia="Times New Roman"/>
          <w:sz w:val="24"/>
          <w:szCs w:val="24"/>
          <w:lang w:eastAsia="ru-RU" w:bidi="ar-SA"/>
        </w:rPr>
        <w:t>оценки состояния</w:t>
      </w:r>
      <w:r w:rsidRPr="00324ABE">
        <w:rPr>
          <w:rFonts w:eastAsia="Times New Roman"/>
          <w:sz w:val="24"/>
          <w:szCs w:val="24"/>
          <w:lang w:eastAsia="ru-RU" w:bidi="ar-SA"/>
        </w:rPr>
        <w:t xml:space="preserve"> производства или инспекционного контроля и обратно и на оплату проживания эксперта в период проведения проверки.</w:t>
      </w:r>
    </w:p>
    <w:p w:rsidR="00A12D0D" w:rsidRPr="00324ABE" w:rsidRDefault="00A12D0D" w:rsidP="00A12D0D">
      <w:pPr>
        <w:rPr>
          <w:rFonts w:eastAsia="Times New Roman"/>
          <w:sz w:val="24"/>
          <w:szCs w:val="24"/>
          <w:lang w:eastAsia="ru-RU" w:bidi="ar-SA"/>
        </w:rPr>
      </w:pPr>
    </w:p>
    <w:p w:rsidR="00A12D0D" w:rsidRPr="001617F5" w:rsidRDefault="00A12D0D" w:rsidP="00A12D0D">
      <w:pPr>
        <w:jc w:val="both"/>
        <w:rPr>
          <w:rFonts w:eastAsia="Times New Roman"/>
          <w:b/>
          <w:sz w:val="24"/>
          <w:szCs w:val="24"/>
          <w:lang w:eastAsia="ru-RU" w:bidi="ar-SA"/>
        </w:rPr>
      </w:pPr>
      <w:r w:rsidRPr="001617F5">
        <w:rPr>
          <w:rFonts w:eastAsia="Times New Roman"/>
          <w:b/>
          <w:sz w:val="24"/>
          <w:szCs w:val="24"/>
          <w:lang w:eastAsia="ru-RU" w:bidi="ar-SA"/>
        </w:rPr>
        <w:t>Стоимость проведения работ по подтверждению соответствия продукции,</w:t>
      </w:r>
    </w:p>
    <w:p w:rsidR="00A12D0D" w:rsidRPr="001617F5" w:rsidRDefault="00A12D0D" w:rsidP="00A12D0D">
      <w:pPr>
        <w:jc w:val="both"/>
        <w:rPr>
          <w:rFonts w:eastAsia="Times New Roman"/>
          <w:b/>
          <w:sz w:val="24"/>
          <w:szCs w:val="24"/>
          <w:lang w:eastAsia="ru-RU" w:bidi="ar-SA"/>
        </w:rPr>
      </w:pPr>
      <w:r w:rsidRPr="001617F5">
        <w:rPr>
          <w:rFonts w:eastAsia="Times New Roman"/>
          <w:b/>
          <w:sz w:val="24"/>
          <w:szCs w:val="24"/>
          <w:lang w:eastAsia="ru-RU" w:bidi="ar-SA"/>
        </w:rPr>
        <w:t>входящей в область аккредитации ОС ООО «Экспертный центр»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>Конкретный состав работ, выполняемых при декларировании соответствия или при обязательной сертификации и подлежащих оплате, зависит от установленной формы и схемы обязательного подтверждения соответствия.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>В общем случае стоимость услуг по сертификации (подтверждению соответствия) формируется в соответствии со следующей формулой: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C = Cоб + Cос + Cи + Cсмк + Cик + Cикс + Coo</w:t>
      </w:r>
      <w:r w:rsidRPr="001617F5">
        <w:rPr>
          <w:rFonts w:eastAsia="Times New Roman"/>
          <w:sz w:val="24"/>
          <w:szCs w:val="24"/>
          <w:lang w:eastAsia="ru-RU" w:bidi="ar-SA"/>
        </w:rPr>
        <w:t xml:space="preserve"> 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>где: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C</w:t>
      </w:r>
      <w:r w:rsidRPr="001617F5">
        <w:rPr>
          <w:rFonts w:eastAsia="Times New Roman"/>
          <w:sz w:val="24"/>
          <w:szCs w:val="24"/>
          <w:lang w:eastAsia="ru-RU" w:bidi="ar-SA"/>
        </w:rPr>
        <w:t> — общая величина оплаты работ по сертификации;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Cоб</w:t>
      </w:r>
      <w:r w:rsidRPr="001617F5">
        <w:rPr>
          <w:rFonts w:eastAsia="Times New Roman"/>
          <w:sz w:val="24"/>
          <w:szCs w:val="24"/>
          <w:lang w:eastAsia="ru-RU" w:bidi="ar-SA"/>
        </w:rPr>
        <w:t> — стоимость образцов, отобранных для испытаний;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Cос</w:t>
      </w:r>
      <w:r w:rsidRPr="001617F5">
        <w:rPr>
          <w:rFonts w:eastAsia="Times New Roman"/>
          <w:sz w:val="24"/>
          <w:szCs w:val="24"/>
          <w:lang w:eastAsia="ru-RU" w:bidi="ar-SA"/>
        </w:rPr>
        <w:t> — стоимость услуг органа по сертификации;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Cи</w:t>
      </w:r>
      <w:r w:rsidRPr="001617F5">
        <w:rPr>
          <w:rFonts w:eastAsia="Times New Roman"/>
          <w:sz w:val="24"/>
          <w:szCs w:val="24"/>
          <w:lang w:eastAsia="ru-RU" w:bidi="ar-SA"/>
        </w:rPr>
        <w:t> — стоимость испытаний продукции в аккредитованной испытательной лаборатории;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Ccмк</w:t>
      </w:r>
      <w:r w:rsidRPr="001617F5">
        <w:rPr>
          <w:rFonts w:eastAsia="Times New Roman"/>
          <w:sz w:val="24"/>
          <w:szCs w:val="24"/>
          <w:lang w:eastAsia="ru-RU" w:bidi="ar-SA"/>
        </w:rPr>
        <w:t> — стоимость сертификации системы менеджмента качества или производства (при условии применения схемы сертификации 5с);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Cик</w:t>
      </w:r>
      <w:r w:rsidRPr="001617F5">
        <w:rPr>
          <w:rFonts w:eastAsia="Times New Roman"/>
          <w:sz w:val="24"/>
          <w:szCs w:val="24"/>
          <w:lang w:eastAsia="ru-RU" w:bidi="ar-SA"/>
        </w:rPr>
        <w:t> — стоимость инспекционных проверок на соответствие сертифицированной продукции требованиям технических регламентов;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Cикс</w:t>
      </w:r>
      <w:r w:rsidRPr="001617F5">
        <w:rPr>
          <w:rFonts w:eastAsia="Times New Roman"/>
          <w:sz w:val="24"/>
          <w:szCs w:val="24"/>
          <w:lang w:eastAsia="ru-RU" w:bidi="ar-SA"/>
        </w:rPr>
        <w:t> — стоимость одной проверки, проводимой в рамках инспекционного контроля за соответствием сертифицированной системы менеджмента качества (производства) требованиям НД;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Coo</w:t>
      </w:r>
      <w:r w:rsidRPr="001617F5">
        <w:rPr>
          <w:rFonts w:eastAsia="Times New Roman"/>
          <w:sz w:val="24"/>
          <w:szCs w:val="24"/>
          <w:lang w:eastAsia="ru-RU" w:bidi="ar-SA"/>
        </w:rPr>
        <w:t> — расходы по отбору, идентификации, упаковке и транспортировке образцов к месту испытаний при сертификации.</w:t>
      </w:r>
    </w:p>
    <w:p w:rsidR="00A12D0D" w:rsidRPr="001617F5" w:rsidRDefault="00A12D0D" w:rsidP="00A12D0D">
      <w:pPr>
        <w:jc w:val="both"/>
        <w:rPr>
          <w:rFonts w:eastAsia="Times New Roman"/>
          <w:b/>
          <w:bCs/>
          <w:sz w:val="24"/>
          <w:szCs w:val="24"/>
          <w:lang w:eastAsia="ru-RU" w:bidi="ar-SA"/>
        </w:rPr>
      </w:pPr>
    </w:p>
    <w:p w:rsidR="00A12D0D" w:rsidRPr="001617F5" w:rsidRDefault="00A12D0D" w:rsidP="00A12D0D">
      <w:pPr>
        <w:jc w:val="both"/>
        <w:rPr>
          <w:rFonts w:eastAsia="Times New Roman"/>
          <w:b/>
          <w:bCs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Полный состав работ, выполняемых при обязательной сертификации и подлежащих оплате, включает: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u w:val="single"/>
          <w:lang w:eastAsia="ru-RU" w:bidi="ar-SA"/>
        </w:rPr>
        <w:t>Работы, выполняемые органом по сертификации:</w:t>
      </w:r>
      <w:r w:rsidRPr="001617F5">
        <w:rPr>
          <w:rFonts w:eastAsia="Times New Roman"/>
          <w:sz w:val="24"/>
          <w:szCs w:val="24"/>
          <w:lang w:eastAsia="ru-RU" w:bidi="ar-SA"/>
        </w:rPr>
        <w:t xml:space="preserve"> 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 xml:space="preserve">рассмотрение заявки на сертификацию продукции и принятие решения о проведении работ по сертификации продукции 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lastRenderedPageBreak/>
        <w:t xml:space="preserve">отбор образцов для испытаний; 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 xml:space="preserve">анализ протоколов испытаний; 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 xml:space="preserve">анализ состояния производства; 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 xml:space="preserve">сертификацию (оценку) системы менеджмента качества; 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 xml:space="preserve">оформление сертификата соответствия; 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 xml:space="preserve">передачу сведений о выданных сертификатах соответствия в единый реестр выданных сертификатов соответствия. 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 xml:space="preserve">инспекционный контроль сертифицированной продукцией, включая инспекционный контроль состояния производства; 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 xml:space="preserve">инспекционный контроль системы менеджмента качества. </w:t>
      </w:r>
    </w:p>
    <w:p w:rsidR="00A12D0D" w:rsidRDefault="00A12D0D" w:rsidP="00A12D0D">
      <w:pPr>
        <w:jc w:val="both"/>
        <w:rPr>
          <w:rFonts w:eastAsia="Times New Roman"/>
          <w:sz w:val="24"/>
          <w:szCs w:val="24"/>
          <w:u w:val="single"/>
          <w:lang w:eastAsia="ru-RU" w:bidi="ar-SA"/>
        </w:rPr>
      </w:pP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u w:val="single"/>
          <w:lang w:eastAsia="ru-RU" w:bidi="ar-SA"/>
        </w:rPr>
      </w:pP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u w:val="single"/>
          <w:lang w:eastAsia="ru-RU" w:bidi="ar-SA"/>
        </w:rPr>
        <w:t>Работы, выполняемые испытательными лабораториями (центрами) по договору с органом по сертификации, включают: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 xml:space="preserve">проведение испытаний (исследований, измерений) продукции (типового образца, партии продукции, единицы продукции); </w:t>
      </w:r>
    </w:p>
    <w:p w:rsidR="00A12D0D" w:rsidRPr="001617F5" w:rsidRDefault="00A12D0D" w:rsidP="00A12D0D">
      <w:pPr>
        <w:jc w:val="both"/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 xml:space="preserve">оформление протоколов испытаний. </w:t>
      </w:r>
    </w:p>
    <w:p w:rsidR="00A12D0D" w:rsidRPr="001617F5" w:rsidRDefault="00A12D0D" w:rsidP="00A12D0D">
      <w:pPr>
        <w:rPr>
          <w:sz w:val="24"/>
          <w:szCs w:val="24"/>
        </w:rPr>
      </w:pPr>
    </w:p>
    <w:p w:rsidR="00A12D0D" w:rsidRPr="001617F5" w:rsidRDefault="00A12D0D" w:rsidP="00A12D0D">
      <w:pPr>
        <w:rPr>
          <w:rFonts w:eastAsia="Times New Roman"/>
          <w:b/>
          <w:bCs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Оплата командировочных расходов специалистов органа по сертификации производится в порядке, установленном законодательством Российской Федерации</w:t>
      </w:r>
    </w:p>
    <w:p w:rsidR="00A12D0D" w:rsidRPr="001617F5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>При определении размера платы за оказание услуг по подтверждению соответствия, выполняемых органом по сертификации, используется следующая формула:</w:t>
      </w:r>
    </w:p>
    <w:p w:rsidR="00A12D0D" w:rsidRPr="001617F5" w:rsidRDefault="00A12D0D" w:rsidP="00A12D0D">
      <w:pPr>
        <w:rPr>
          <w:rFonts w:eastAsia="Times New Roman"/>
          <w:b/>
          <w:bCs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Cос = tос*T*(1 + (Кнз + Ккр) / 100 ) * (1 + Р / 100),</w:t>
      </w:r>
    </w:p>
    <w:p w:rsidR="00A12D0D" w:rsidRPr="001617F5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sz w:val="24"/>
          <w:szCs w:val="24"/>
          <w:lang w:eastAsia="ru-RU" w:bidi="ar-SA"/>
        </w:rPr>
        <w:t>где:</w:t>
      </w:r>
    </w:p>
    <w:p w:rsidR="00A12D0D" w:rsidRPr="001617F5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T</w:t>
      </w:r>
      <w:r w:rsidRPr="001617F5">
        <w:rPr>
          <w:rFonts w:eastAsia="Times New Roman"/>
          <w:sz w:val="24"/>
          <w:szCs w:val="24"/>
          <w:lang w:eastAsia="ru-RU" w:bidi="ar-SA"/>
        </w:rPr>
        <w:t xml:space="preserve"> — расходы на оплату труда специалиста органа по сертификации (рублей в день);</w:t>
      </w:r>
    </w:p>
    <w:p w:rsidR="00A12D0D" w:rsidRPr="001617F5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toc</w:t>
      </w:r>
      <w:r w:rsidRPr="001617F5">
        <w:rPr>
          <w:rFonts w:eastAsia="Times New Roman"/>
          <w:sz w:val="24"/>
          <w:szCs w:val="24"/>
          <w:lang w:eastAsia="ru-RU" w:bidi="ar-SA"/>
        </w:rPr>
        <w:t xml:space="preserve"> — трудоемкость выполненных работ (чел.-дней);</w:t>
      </w:r>
    </w:p>
    <w:p w:rsidR="00A12D0D" w:rsidRPr="001617F5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Кнз</w:t>
      </w:r>
      <w:r w:rsidRPr="001617F5">
        <w:rPr>
          <w:rFonts w:eastAsia="Times New Roman"/>
          <w:sz w:val="24"/>
          <w:szCs w:val="24"/>
          <w:lang w:eastAsia="ru-RU" w:bidi="ar-SA"/>
        </w:rPr>
        <w:t xml:space="preserve"> — коэффициент, учитывающий норматив начислений на заработную плату, установленный действующим законодательством (процентов);</w:t>
      </w:r>
    </w:p>
    <w:p w:rsidR="00A12D0D" w:rsidRPr="001617F5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Ккр</w:t>
      </w:r>
      <w:r w:rsidRPr="001617F5">
        <w:rPr>
          <w:rFonts w:eastAsia="Times New Roman"/>
          <w:sz w:val="24"/>
          <w:szCs w:val="24"/>
          <w:lang w:eastAsia="ru-RU" w:bidi="ar-SA"/>
        </w:rPr>
        <w:t xml:space="preserve"> — коэффициент, учитывающий косвенные расходы (процентов);</w:t>
      </w:r>
    </w:p>
    <w:p w:rsidR="00A12D0D" w:rsidRDefault="00A12D0D" w:rsidP="00A12D0D">
      <w:pPr>
        <w:spacing w:after="200"/>
        <w:ind w:firstLine="0"/>
        <w:rPr>
          <w:rFonts w:eastAsia="Times New Roman"/>
          <w:b/>
          <w:bCs/>
          <w:lang w:eastAsia="ru-RU" w:bidi="ar-SA"/>
        </w:rPr>
      </w:pPr>
      <w:r w:rsidRPr="001617F5">
        <w:rPr>
          <w:rFonts w:eastAsia="Times New Roman"/>
          <w:b/>
          <w:bCs/>
          <w:sz w:val="24"/>
          <w:szCs w:val="24"/>
          <w:lang w:eastAsia="ru-RU" w:bidi="ar-SA"/>
        </w:rPr>
        <w:t>P</w:t>
      </w:r>
      <w:r w:rsidRPr="001617F5">
        <w:rPr>
          <w:rFonts w:eastAsia="Times New Roman"/>
          <w:sz w:val="24"/>
          <w:szCs w:val="24"/>
          <w:lang w:eastAsia="ru-RU" w:bidi="ar-SA"/>
        </w:rPr>
        <w:t xml:space="preserve"> — уровень рентабельности (процентов).</w:t>
      </w:r>
    </w:p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AB1B33">
        <w:rPr>
          <w:rFonts w:eastAsia="Times New Roman"/>
          <w:b/>
          <w:bCs/>
          <w:sz w:val="24"/>
          <w:szCs w:val="24"/>
          <w:lang w:eastAsia="ru-RU" w:bidi="ar-SA"/>
        </w:rPr>
        <w:t>Таблица 1</w:t>
      </w:r>
    </w:p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AB1B33">
        <w:rPr>
          <w:rFonts w:eastAsia="Times New Roman"/>
          <w:b/>
          <w:bCs/>
          <w:sz w:val="24"/>
          <w:szCs w:val="24"/>
          <w:lang w:eastAsia="ru-RU" w:bidi="ar-SA"/>
        </w:rPr>
        <w:t>Трудоемкость работ органа по сертификации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17"/>
        <w:gridCol w:w="4660"/>
      </w:tblGrid>
      <w:tr w:rsidR="00A12D0D" w:rsidRPr="00AB1B33" w:rsidTr="00E06682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Наименование работы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Трудоемкость (чел.-дней)</w:t>
            </w:r>
          </w:p>
        </w:tc>
      </w:tr>
      <w:tr w:rsidR="00A12D0D" w:rsidRPr="00AB1B33" w:rsidTr="00E06682">
        <w:trPr>
          <w:trHeight w:val="457"/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Рассмотрение заявки и принятие по ней решения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0,5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Анализ протоколов испытаний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В соответствии с Таблицей 2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Анализ состояния производства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В соответствии с Таблицами 3, 4, 5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Сертификация системы менеджмента качества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В соответствии с Таблицей 6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Оформление сертификата соответствия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0,25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 xml:space="preserve">Инспекционный контроль за продукцией </w:t>
            </w: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lastRenderedPageBreak/>
              <w:t>(одна проверка)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lastRenderedPageBreak/>
              <w:t xml:space="preserve">70% трудоемкости работ, выполняемых </w:t>
            </w: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lastRenderedPageBreak/>
              <w:t>при сертификации продукции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lastRenderedPageBreak/>
              <w:t>Инспекционный контроль за системой качества (одна проверка)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70% трудоемкости работ, выполняемых при сертификации системы качества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Проведение регистрации декларации о соответствии в едином реестре деклараций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1,0</w:t>
            </w:r>
          </w:p>
        </w:tc>
      </w:tr>
    </w:tbl>
    <w:p w:rsidR="00A12D0D" w:rsidRDefault="00A12D0D" w:rsidP="00A12D0D">
      <w:pPr>
        <w:spacing w:after="200"/>
        <w:ind w:firstLine="0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br w:type="page"/>
      </w:r>
    </w:p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AB1B33">
        <w:rPr>
          <w:rFonts w:eastAsia="Times New Roman"/>
          <w:b/>
          <w:bCs/>
          <w:sz w:val="24"/>
          <w:szCs w:val="24"/>
          <w:lang w:eastAsia="ru-RU" w:bidi="ar-SA"/>
        </w:rPr>
        <w:lastRenderedPageBreak/>
        <w:t>Таблица 2</w:t>
      </w:r>
    </w:p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AB1B33">
        <w:rPr>
          <w:rFonts w:eastAsia="Times New Roman"/>
          <w:b/>
          <w:bCs/>
          <w:sz w:val="24"/>
          <w:szCs w:val="24"/>
          <w:lang w:eastAsia="ru-RU" w:bidi="ar-SA"/>
        </w:rPr>
        <w:t>Трудоемкость анализа протоколов испытаний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81"/>
        <w:gridCol w:w="5528"/>
      </w:tblGrid>
      <w:tr w:rsidR="00A12D0D" w:rsidRPr="00AB1B33" w:rsidTr="00E06682">
        <w:trPr>
          <w:tblCellSpacing w:w="0" w:type="dxa"/>
        </w:trPr>
        <w:tc>
          <w:tcPr>
            <w:tcW w:w="4181" w:type="dxa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Количество требований</w:t>
            </w:r>
          </w:p>
        </w:tc>
        <w:tc>
          <w:tcPr>
            <w:tcW w:w="5528" w:type="dxa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Трудоемкость (чел. дней)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4181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менее 5</w:t>
            </w:r>
          </w:p>
        </w:tc>
        <w:tc>
          <w:tcPr>
            <w:tcW w:w="5528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0,2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4181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6 — 10</w:t>
            </w:r>
          </w:p>
        </w:tc>
        <w:tc>
          <w:tcPr>
            <w:tcW w:w="5528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0,5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4181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11 — 20</w:t>
            </w:r>
          </w:p>
        </w:tc>
        <w:tc>
          <w:tcPr>
            <w:tcW w:w="5528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1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4181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21 — 50</w:t>
            </w:r>
          </w:p>
        </w:tc>
        <w:tc>
          <w:tcPr>
            <w:tcW w:w="5528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1,1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4181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50 — 80</w:t>
            </w:r>
          </w:p>
        </w:tc>
        <w:tc>
          <w:tcPr>
            <w:tcW w:w="5528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1,2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4181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81 — 120</w:t>
            </w:r>
          </w:p>
        </w:tc>
        <w:tc>
          <w:tcPr>
            <w:tcW w:w="5528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1,5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4181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121 — 150</w:t>
            </w:r>
          </w:p>
        </w:tc>
        <w:tc>
          <w:tcPr>
            <w:tcW w:w="5528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1,8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4181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151 — 200</w:t>
            </w:r>
          </w:p>
        </w:tc>
        <w:tc>
          <w:tcPr>
            <w:tcW w:w="5528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2,2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4181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201 — 250</w:t>
            </w:r>
          </w:p>
        </w:tc>
        <w:tc>
          <w:tcPr>
            <w:tcW w:w="5528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2,5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4181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251 — 300</w:t>
            </w:r>
          </w:p>
        </w:tc>
        <w:tc>
          <w:tcPr>
            <w:tcW w:w="5528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2,7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4181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301 — 350</w:t>
            </w:r>
          </w:p>
        </w:tc>
        <w:tc>
          <w:tcPr>
            <w:tcW w:w="5528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2,8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4181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более 350</w:t>
            </w:r>
          </w:p>
        </w:tc>
        <w:tc>
          <w:tcPr>
            <w:tcW w:w="5528" w:type="dxa"/>
            <w:vAlign w:val="center"/>
            <w:hideMark/>
          </w:tcPr>
          <w:p w:rsidR="00A12D0D" w:rsidRPr="00AB1B33" w:rsidRDefault="00A12D0D" w:rsidP="00E06682">
            <w:pPr>
              <w:pStyle w:val="a4"/>
              <w:spacing w:line="240" w:lineRule="auto"/>
              <w:rPr>
                <w:sz w:val="24"/>
              </w:rPr>
            </w:pPr>
            <w:r w:rsidRPr="00AB1B33">
              <w:rPr>
                <w:sz w:val="24"/>
              </w:rPr>
              <w:t>3</w:t>
            </w:r>
          </w:p>
        </w:tc>
      </w:tr>
    </w:tbl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</w:p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</w:p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AB1B33">
        <w:rPr>
          <w:rFonts w:eastAsia="Times New Roman"/>
          <w:b/>
          <w:bCs/>
          <w:sz w:val="24"/>
          <w:szCs w:val="24"/>
          <w:lang w:eastAsia="ru-RU" w:bidi="ar-SA"/>
        </w:rPr>
        <w:t>Таблица 3</w:t>
      </w:r>
    </w:p>
    <w:p w:rsidR="00A12D0D" w:rsidRPr="00AB1B33" w:rsidRDefault="00A12D0D" w:rsidP="00A12D0D">
      <w:pPr>
        <w:rPr>
          <w:rFonts w:eastAsia="Times New Roman"/>
          <w:b/>
          <w:bCs/>
          <w:sz w:val="24"/>
          <w:szCs w:val="24"/>
          <w:lang w:eastAsia="ru-RU" w:bidi="ar-SA"/>
        </w:rPr>
      </w:pPr>
      <w:r w:rsidRPr="00AB1B33">
        <w:rPr>
          <w:rFonts w:eastAsia="Times New Roman"/>
          <w:b/>
          <w:bCs/>
          <w:sz w:val="24"/>
          <w:szCs w:val="24"/>
          <w:lang w:eastAsia="ru-RU" w:bidi="ar-SA"/>
        </w:rPr>
        <w:t>Трудоемкость работ, проводимых при анализе состояния производства</w:t>
      </w:r>
    </w:p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93"/>
        <w:gridCol w:w="1564"/>
        <w:gridCol w:w="1560"/>
        <w:gridCol w:w="1560"/>
      </w:tblGrid>
      <w:tr w:rsidR="00A12D0D" w:rsidRPr="00AB1B33" w:rsidTr="00E06682">
        <w:trPr>
          <w:tblCellSpacing w:w="0" w:type="dxa"/>
          <w:jc w:val="center"/>
        </w:trPr>
        <w:tc>
          <w:tcPr>
            <w:tcW w:w="2604" w:type="pct"/>
            <w:vMerge w:val="restart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b/>
                <w:bCs/>
                <w:sz w:val="24"/>
                <w:szCs w:val="24"/>
                <w:lang w:eastAsia="ru-RU" w:bidi="ar-SA"/>
              </w:rPr>
              <w:t>Группа сложности производства</w:t>
            </w:r>
          </w:p>
        </w:tc>
        <w:tc>
          <w:tcPr>
            <w:tcW w:w="2396" w:type="pct"/>
            <w:gridSpan w:val="3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b/>
                <w:bCs/>
                <w:sz w:val="24"/>
                <w:szCs w:val="24"/>
                <w:lang w:eastAsia="ru-RU" w:bidi="ar-SA"/>
              </w:rPr>
              <w:t>Трудоемкость (чел.-дней)</w:t>
            </w:r>
          </w:p>
        </w:tc>
      </w:tr>
      <w:tr w:rsidR="00A12D0D" w:rsidRPr="00AB1B33" w:rsidTr="00E06682">
        <w:trPr>
          <w:tblCellSpacing w:w="0" w:type="dxa"/>
          <w:jc w:val="center"/>
        </w:trPr>
        <w:tc>
          <w:tcPr>
            <w:tcW w:w="2604" w:type="pct"/>
            <w:vMerge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396" w:type="pct"/>
            <w:gridSpan w:val="3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b/>
                <w:bCs/>
                <w:sz w:val="24"/>
                <w:szCs w:val="24"/>
                <w:lang w:eastAsia="ru-RU" w:bidi="ar-SA"/>
              </w:rPr>
              <w:t>Группа сложности продукции</w:t>
            </w:r>
          </w:p>
        </w:tc>
      </w:tr>
      <w:tr w:rsidR="00A12D0D" w:rsidRPr="00AB1B33" w:rsidTr="00E06682">
        <w:trPr>
          <w:tblCellSpacing w:w="0" w:type="dxa"/>
          <w:jc w:val="center"/>
        </w:trPr>
        <w:tc>
          <w:tcPr>
            <w:tcW w:w="2604" w:type="pct"/>
            <w:vMerge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00" w:type="pct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b/>
                <w:bCs/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798" w:type="pct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b/>
                <w:bCs/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798" w:type="pct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b/>
                <w:bCs/>
                <w:sz w:val="24"/>
                <w:szCs w:val="24"/>
                <w:lang w:eastAsia="ru-RU" w:bidi="ar-SA"/>
              </w:rPr>
              <w:t>III</w:t>
            </w:r>
          </w:p>
        </w:tc>
      </w:tr>
      <w:tr w:rsidR="00A12D0D" w:rsidRPr="00AB1B33" w:rsidTr="00E06682">
        <w:trPr>
          <w:tblCellSpacing w:w="0" w:type="dxa"/>
          <w:jc w:val="center"/>
        </w:trPr>
        <w:tc>
          <w:tcPr>
            <w:tcW w:w="2604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800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6</w:t>
            </w:r>
          </w:p>
        </w:tc>
      </w:tr>
      <w:tr w:rsidR="00A12D0D" w:rsidRPr="00AB1B33" w:rsidTr="00E06682">
        <w:trPr>
          <w:tblCellSpacing w:w="0" w:type="dxa"/>
          <w:jc w:val="center"/>
        </w:trPr>
        <w:tc>
          <w:tcPr>
            <w:tcW w:w="2604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800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7</w:t>
            </w:r>
          </w:p>
        </w:tc>
      </w:tr>
      <w:tr w:rsidR="00A12D0D" w:rsidRPr="00AB1B33" w:rsidTr="00E06682">
        <w:trPr>
          <w:tblCellSpacing w:w="0" w:type="dxa"/>
          <w:jc w:val="center"/>
        </w:trPr>
        <w:tc>
          <w:tcPr>
            <w:tcW w:w="2604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800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8</w:t>
            </w:r>
          </w:p>
        </w:tc>
      </w:tr>
      <w:tr w:rsidR="00A12D0D" w:rsidRPr="00AB1B33" w:rsidTr="00E06682">
        <w:trPr>
          <w:tblCellSpacing w:w="0" w:type="dxa"/>
          <w:jc w:val="center"/>
        </w:trPr>
        <w:tc>
          <w:tcPr>
            <w:tcW w:w="2604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00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10</w:t>
            </w:r>
          </w:p>
        </w:tc>
      </w:tr>
      <w:tr w:rsidR="00A12D0D" w:rsidRPr="00AB1B33" w:rsidTr="00E06682">
        <w:trPr>
          <w:tblCellSpacing w:w="0" w:type="dxa"/>
          <w:jc w:val="center"/>
        </w:trPr>
        <w:tc>
          <w:tcPr>
            <w:tcW w:w="2604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800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15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18</w:t>
            </w:r>
          </w:p>
        </w:tc>
      </w:tr>
      <w:tr w:rsidR="00A12D0D" w:rsidRPr="00AB1B33" w:rsidTr="00E06682">
        <w:trPr>
          <w:tblCellSpacing w:w="0" w:type="dxa"/>
          <w:jc w:val="center"/>
        </w:trPr>
        <w:tc>
          <w:tcPr>
            <w:tcW w:w="2604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800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15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25</w:t>
            </w:r>
          </w:p>
        </w:tc>
      </w:tr>
      <w:tr w:rsidR="00A12D0D" w:rsidRPr="00AB1B33" w:rsidTr="00E06682">
        <w:trPr>
          <w:tblCellSpacing w:w="0" w:type="dxa"/>
          <w:jc w:val="center"/>
        </w:trPr>
        <w:tc>
          <w:tcPr>
            <w:tcW w:w="2604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800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25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30</w:t>
            </w:r>
          </w:p>
        </w:tc>
      </w:tr>
      <w:tr w:rsidR="00A12D0D" w:rsidRPr="00AB1B33" w:rsidTr="00E06682">
        <w:trPr>
          <w:tblCellSpacing w:w="0" w:type="dxa"/>
          <w:jc w:val="center"/>
        </w:trPr>
        <w:tc>
          <w:tcPr>
            <w:tcW w:w="2604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800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25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30</w:t>
            </w:r>
          </w:p>
        </w:tc>
        <w:tc>
          <w:tcPr>
            <w:tcW w:w="798" w:type="pct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35</w:t>
            </w:r>
          </w:p>
        </w:tc>
      </w:tr>
    </w:tbl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</w:p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AB1B33">
        <w:rPr>
          <w:rFonts w:eastAsia="Times New Roman"/>
          <w:b/>
          <w:bCs/>
          <w:sz w:val="24"/>
          <w:szCs w:val="24"/>
          <w:lang w:eastAsia="ru-RU" w:bidi="ar-SA"/>
        </w:rPr>
        <w:t>Таблица 4</w:t>
      </w:r>
    </w:p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AB1B33">
        <w:rPr>
          <w:rFonts w:eastAsia="Times New Roman"/>
          <w:b/>
          <w:bCs/>
          <w:sz w:val="24"/>
          <w:szCs w:val="24"/>
          <w:lang w:eastAsia="ru-RU" w:bidi="ar-SA"/>
        </w:rPr>
        <w:t>Группы сложности производства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57"/>
        <w:gridCol w:w="6620"/>
      </w:tblGrid>
      <w:tr w:rsidR="00A12D0D" w:rsidRPr="00AB1B33" w:rsidTr="00E06682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b/>
                <w:bCs/>
                <w:sz w:val="24"/>
                <w:szCs w:val="24"/>
                <w:lang w:eastAsia="ru-RU" w:bidi="ar-SA"/>
              </w:rPr>
              <w:t>Группа сложности производства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b/>
                <w:bCs/>
                <w:sz w:val="24"/>
                <w:szCs w:val="24"/>
                <w:lang w:eastAsia="ru-RU" w:bidi="ar-SA"/>
              </w:rPr>
              <w:t>Среднее число технологических операций при производстве продукции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1 — 3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4 — 10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11 — 20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21 — 50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51 — 200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201 — 2000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2001 — 5000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более 5000</w:t>
            </w:r>
          </w:p>
        </w:tc>
      </w:tr>
    </w:tbl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</w:p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AB1B33">
        <w:rPr>
          <w:rFonts w:eastAsia="Times New Roman"/>
          <w:b/>
          <w:bCs/>
          <w:sz w:val="24"/>
          <w:szCs w:val="24"/>
          <w:lang w:eastAsia="ru-RU" w:bidi="ar-SA"/>
        </w:rPr>
        <w:t>Таблица 5</w:t>
      </w:r>
    </w:p>
    <w:p w:rsidR="00A12D0D" w:rsidRPr="00AB1B33" w:rsidRDefault="00A12D0D" w:rsidP="00A12D0D">
      <w:pPr>
        <w:rPr>
          <w:rFonts w:eastAsia="Times New Roman"/>
          <w:sz w:val="24"/>
          <w:szCs w:val="24"/>
          <w:lang w:eastAsia="ru-RU" w:bidi="ar-SA"/>
        </w:rPr>
      </w:pPr>
      <w:r w:rsidRPr="00AB1B33">
        <w:rPr>
          <w:rFonts w:eastAsia="Times New Roman"/>
          <w:b/>
          <w:bCs/>
          <w:sz w:val="24"/>
          <w:szCs w:val="24"/>
          <w:lang w:eastAsia="ru-RU" w:bidi="ar-SA"/>
        </w:rPr>
        <w:t>Группы сложности продукции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50"/>
        <w:gridCol w:w="5285"/>
      </w:tblGrid>
      <w:tr w:rsidR="00A12D0D" w:rsidRPr="00AB1B33" w:rsidTr="00E06682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ind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b/>
                <w:bCs/>
                <w:sz w:val="24"/>
                <w:szCs w:val="24"/>
                <w:lang w:eastAsia="ru-RU" w:bidi="ar-SA"/>
              </w:rPr>
              <w:t>Группа сложности продукции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12D0D" w:rsidRPr="00AB1B33" w:rsidRDefault="00A12D0D" w:rsidP="00E06682">
            <w:pPr>
              <w:ind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b/>
                <w:bCs/>
                <w:sz w:val="24"/>
                <w:szCs w:val="24"/>
                <w:lang w:eastAsia="ru-RU" w:bidi="ar-SA"/>
              </w:rPr>
              <w:t>Виды продукции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Элементы конструкций и детали машин</w:t>
            </w: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br/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Изделия общемашиностроительного применения</w:t>
            </w: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br/>
              <w:t>Электротехнические изделия</w:t>
            </w: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br/>
              <w:t>Строительные изделия</w:t>
            </w:r>
          </w:p>
        </w:tc>
      </w:tr>
      <w:tr w:rsidR="00A12D0D" w:rsidRPr="00AB1B33" w:rsidTr="00E0668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2D0D" w:rsidRPr="00AB1B33" w:rsidRDefault="00A12D0D" w:rsidP="00E06682">
            <w:pPr>
              <w:ind w:firstLine="0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t>Машины и оборудование</w:t>
            </w: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br/>
              <w:t xml:space="preserve">Транспортные средства </w:t>
            </w:r>
            <w:r w:rsidRPr="00AB1B33">
              <w:rPr>
                <w:rFonts w:eastAsia="Times New Roman"/>
                <w:sz w:val="24"/>
                <w:szCs w:val="24"/>
                <w:lang w:eastAsia="ru-RU" w:bidi="ar-SA"/>
              </w:rPr>
              <w:br/>
            </w:r>
          </w:p>
        </w:tc>
      </w:tr>
    </w:tbl>
    <w:p w:rsidR="00A12D0D" w:rsidRPr="00AB1B33" w:rsidRDefault="00A12D0D" w:rsidP="00A12D0D">
      <w:pPr>
        <w:rPr>
          <w:sz w:val="24"/>
          <w:szCs w:val="24"/>
        </w:rPr>
      </w:pPr>
    </w:p>
    <w:p w:rsidR="004A22E1" w:rsidRPr="00A12D0D" w:rsidRDefault="004A22E1" w:rsidP="00A12D0D"/>
    <w:sectPr w:rsidR="004A22E1" w:rsidRPr="00A12D0D" w:rsidSect="001617F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7934"/>
    <w:multiLevelType w:val="hybridMultilevel"/>
    <w:tmpl w:val="2FD699F4"/>
    <w:lvl w:ilvl="0" w:tplc="B314A778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05443"/>
    <w:rsid w:val="004A22E1"/>
    <w:rsid w:val="00905443"/>
    <w:rsid w:val="00A12D0D"/>
    <w:rsid w:val="00CE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ы ВФА 12"/>
    <w:qFormat/>
    <w:rsid w:val="00905443"/>
    <w:pPr>
      <w:spacing w:after="0"/>
      <w:ind w:firstLine="357"/>
    </w:pPr>
    <w:rPr>
      <w:rFonts w:eastAsiaTheme="minorEastAsia"/>
      <w:sz w:val="26"/>
      <w:szCs w:val="26"/>
      <w:lang w:bidi="en-US"/>
    </w:rPr>
  </w:style>
  <w:style w:type="paragraph" w:styleId="1">
    <w:name w:val="heading 1"/>
    <w:basedOn w:val="a"/>
    <w:link w:val="10"/>
    <w:uiPriority w:val="9"/>
    <w:qFormat/>
    <w:rsid w:val="00905443"/>
    <w:pPr>
      <w:spacing w:before="240"/>
      <w:outlineLvl w:val="0"/>
    </w:pPr>
    <w:rPr>
      <w:rFonts w:eastAsia="Times New Roman" w:cs="Times New Roman"/>
      <w:b/>
      <w:bCs/>
      <w:kern w:val="36"/>
      <w:sz w:val="2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443"/>
    <w:rPr>
      <w:rFonts w:eastAsia="Times New Roman" w:cs="Times New Roman"/>
      <w:b/>
      <w:bCs/>
      <w:kern w:val="36"/>
      <w:sz w:val="28"/>
      <w:szCs w:val="48"/>
      <w:lang w:eastAsia="ru-RU"/>
    </w:rPr>
  </w:style>
  <w:style w:type="paragraph" w:styleId="a3">
    <w:name w:val="List Paragraph"/>
    <w:basedOn w:val="a"/>
    <w:uiPriority w:val="34"/>
    <w:qFormat/>
    <w:rsid w:val="00905443"/>
    <w:pPr>
      <w:contextualSpacing/>
    </w:pPr>
  </w:style>
  <w:style w:type="paragraph" w:styleId="a4">
    <w:name w:val="No Spacing"/>
    <w:uiPriority w:val="1"/>
    <w:qFormat/>
    <w:rsid w:val="00A12D0D"/>
    <w:pPr>
      <w:widowControl w:val="0"/>
      <w:spacing w:after="0"/>
      <w:ind w:firstLine="709"/>
    </w:pPr>
    <w:rPr>
      <w:rFonts w:eastAsia="Courier New" w:cs="Courier New"/>
      <w:color w:val="000000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1006</Words>
  <Characters>5736</Characters>
  <Application>Microsoft Office Word</Application>
  <DocSecurity>0</DocSecurity>
  <Lines>47</Lines>
  <Paragraphs>13</Paragraphs>
  <ScaleCrop>false</ScaleCrop>
  <Company>Microsoft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Admin</cp:lastModifiedBy>
  <cp:revision>2</cp:revision>
  <dcterms:created xsi:type="dcterms:W3CDTF">2015-03-27T12:22:00Z</dcterms:created>
  <dcterms:modified xsi:type="dcterms:W3CDTF">2015-04-02T07:26:00Z</dcterms:modified>
</cp:coreProperties>
</file>